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062" w:rsidRDefault="00635062" w:rsidP="00B844A5">
      <w:pPr>
        <w:spacing w:after="0" w:line="480" w:lineRule="auto"/>
        <w:jc w:val="center"/>
        <w:rPr>
          <w:rFonts w:ascii="Times New Roman" w:hAnsi="Times New Roman"/>
          <w:sz w:val="24"/>
          <w:szCs w:val="24"/>
        </w:rPr>
      </w:pPr>
    </w:p>
    <w:p w:rsidR="00635062" w:rsidRDefault="00635062" w:rsidP="00B844A5">
      <w:pPr>
        <w:spacing w:after="0" w:line="480" w:lineRule="auto"/>
        <w:jc w:val="center"/>
        <w:rPr>
          <w:rFonts w:ascii="Times New Roman" w:hAnsi="Times New Roman"/>
          <w:sz w:val="24"/>
          <w:szCs w:val="24"/>
        </w:rPr>
      </w:pPr>
    </w:p>
    <w:p w:rsidR="00635062" w:rsidRDefault="00635062" w:rsidP="00B844A5">
      <w:pPr>
        <w:spacing w:after="0" w:line="480" w:lineRule="auto"/>
        <w:jc w:val="center"/>
        <w:rPr>
          <w:rFonts w:ascii="Times New Roman" w:hAnsi="Times New Roman"/>
          <w:sz w:val="24"/>
          <w:szCs w:val="24"/>
        </w:rPr>
      </w:pPr>
    </w:p>
    <w:p w:rsidR="00B844A5" w:rsidRDefault="00B844A5" w:rsidP="00B844A5">
      <w:pPr>
        <w:spacing w:after="0" w:line="480" w:lineRule="auto"/>
        <w:jc w:val="center"/>
        <w:rPr>
          <w:rFonts w:ascii="Times New Roman" w:hAnsi="Times New Roman"/>
          <w:sz w:val="24"/>
          <w:szCs w:val="24"/>
        </w:rPr>
      </w:pPr>
    </w:p>
    <w:p w:rsidR="00B844A5" w:rsidRDefault="00B844A5" w:rsidP="00B844A5">
      <w:pPr>
        <w:spacing w:after="0" w:line="480" w:lineRule="auto"/>
        <w:jc w:val="center"/>
        <w:rPr>
          <w:rFonts w:ascii="Times New Roman" w:hAnsi="Times New Roman"/>
          <w:sz w:val="24"/>
          <w:szCs w:val="24"/>
        </w:rPr>
      </w:pPr>
    </w:p>
    <w:p w:rsidR="00635062" w:rsidRDefault="00635062" w:rsidP="00B844A5">
      <w:pPr>
        <w:spacing w:after="0" w:line="480" w:lineRule="auto"/>
        <w:jc w:val="center"/>
        <w:rPr>
          <w:rFonts w:ascii="Times New Roman" w:hAnsi="Times New Roman"/>
          <w:sz w:val="24"/>
          <w:szCs w:val="24"/>
        </w:rPr>
      </w:pPr>
    </w:p>
    <w:p w:rsidR="00635062" w:rsidRDefault="00635062" w:rsidP="00B844A5">
      <w:pPr>
        <w:spacing w:after="0" w:line="480" w:lineRule="auto"/>
        <w:jc w:val="center"/>
        <w:rPr>
          <w:rFonts w:ascii="Times New Roman" w:hAnsi="Times New Roman"/>
          <w:sz w:val="24"/>
          <w:szCs w:val="24"/>
        </w:rPr>
      </w:pPr>
    </w:p>
    <w:p w:rsidR="00635062" w:rsidRDefault="00635062" w:rsidP="00B844A5">
      <w:pPr>
        <w:spacing w:after="0" w:line="480" w:lineRule="auto"/>
        <w:jc w:val="center"/>
        <w:rPr>
          <w:rFonts w:ascii="Times New Roman" w:hAnsi="Times New Roman"/>
          <w:sz w:val="24"/>
          <w:szCs w:val="24"/>
        </w:rPr>
      </w:pPr>
    </w:p>
    <w:p w:rsidR="00635062" w:rsidRDefault="00635062" w:rsidP="00B844A5">
      <w:pPr>
        <w:spacing w:after="0" w:line="480" w:lineRule="auto"/>
        <w:jc w:val="center"/>
        <w:rPr>
          <w:rFonts w:ascii="Times New Roman" w:hAnsi="Times New Roman"/>
          <w:sz w:val="24"/>
          <w:szCs w:val="24"/>
        </w:rPr>
      </w:pPr>
    </w:p>
    <w:p w:rsidR="00635062" w:rsidRDefault="00A04511" w:rsidP="00B844A5">
      <w:pPr>
        <w:spacing w:after="0" w:line="480" w:lineRule="auto"/>
        <w:jc w:val="center"/>
        <w:rPr>
          <w:rFonts w:ascii="Times New Roman" w:hAnsi="Times New Roman"/>
          <w:sz w:val="24"/>
          <w:szCs w:val="24"/>
        </w:rPr>
      </w:pPr>
      <w:r>
        <w:rPr>
          <w:rFonts w:ascii="Times New Roman" w:hAnsi="Times New Roman"/>
          <w:sz w:val="24"/>
          <w:szCs w:val="24"/>
        </w:rPr>
        <w:t>Gun Control</w:t>
      </w:r>
    </w:p>
    <w:p w:rsidR="00635062" w:rsidRDefault="00A04511" w:rsidP="00B844A5">
      <w:pPr>
        <w:spacing w:after="0" w:line="480" w:lineRule="auto"/>
        <w:jc w:val="center"/>
        <w:rPr>
          <w:rFonts w:ascii="Times New Roman" w:hAnsi="Times New Roman"/>
          <w:sz w:val="24"/>
          <w:szCs w:val="24"/>
        </w:rPr>
      </w:pPr>
      <w:r>
        <w:rPr>
          <w:rFonts w:ascii="Times New Roman" w:hAnsi="Times New Roman"/>
          <w:sz w:val="24"/>
          <w:szCs w:val="24"/>
        </w:rPr>
        <w:t>Student’s Name</w:t>
      </w:r>
    </w:p>
    <w:p w:rsidR="00635062" w:rsidRDefault="00A04511" w:rsidP="00B844A5">
      <w:pPr>
        <w:spacing w:after="0" w:line="480" w:lineRule="auto"/>
        <w:jc w:val="center"/>
        <w:rPr>
          <w:rFonts w:ascii="Times New Roman" w:hAnsi="Times New Roman"/>
          <w:sz w:val="24"/>
          <w:szCs w:val="24"/>
        </w:rPr>
      </w:pPr>
      <w:r>
        <w:rPr>
          <w:rFonts w:ascii="Times New Roman" w:hAnsi="Times New Roman"/>
          <w:sz w:val="24"/>
          <w:szCs w:val="24"/>
        </w:rPr>
        <w:t>Institutional Affiliation</w:t>
      </w:r>
    </w:p>
    <w:p w:rsidR="00635062" w:rsidRPr="00635062" w:rsidRDefault="00635062" w:rsidP="00B844A5">
      <w:pPr>
        <w:spacing w:after="0" w:line="480" w:lineRule="auto"/>
        <w:rPr>
          <w:rFonts w:ascii="Times New Roman" w:hAnsi="Times New Roman"/>
          <w:sz w:val="24"/>
          <w:szCs w:val="24"/>
        </w:rPr>
      </w:pPr>
    </w:p>
    <w:p w:rsidR="00635062" w:rsidRDefault="00635062" w:rsidP="00B844A5">
      <w:pPr>
        <w:spacing w:after="0" w:line="480" w:lineRule="auto"/>
        <w:rPr>
          <w:rFonts w:ascii="Times New Roman" w:hAnsi="Times New Roman"/>
          <w:sz w:val="24"/>
          <w:szCs w:val="24"/>
        </w:rPr>
      </w:pPr>
    </w:p>
    <w:p w:rsidR="00B844A5" w:rsidRDefault="00B844A5">
      <w:pPr>
        <w:rPr>
          <w:rFonts w:ascii="Times New Roman" w:hAnsi="Times New Roman"/>
          <w:sz w:val="24"/>
          <w:szCs w:val="24"/>
        </w:rPr>
      </w:pPr>
      <w:r>
        <w:rPr>
          <w:rFonts w:ascii="Times New Roman" w:hAnsi="Times New Roman"/>
          <w:sz w:val="24"/>
          <w:szCs w:val="24"/>
        </w:rPr>
        <w:br w:type="page"/>
      </w:r>
    </w:p>
    <w:p w:rsidR="00635062" w:rsidRDefault="00A04511" w:rsidP="00B844A5">
      <w:pPr>
        <w:spacing w:after="0" w:line="480" w:lineRule="auto"/>
        <w:jc w:val="center"/>
        <w:rPr>
          <w:rFonts w:ascii="Times New Roman" w:hAnsi="Times New Roman"/>
          <w:sz w:val="24"/>
          <w:szCs w:val="24"/>
        </w:rPr>
      </w:pPr>
      <w:r>
        <w:rPr>
          <w:rFonts w:ascii="Times New Roman" w:hAnsi="Times New Roman"/>
          <w:sz w:val="24"/>
          <w:szCs w:val="24"/>
        </w:rPr>
        <w:lastRenderedPageBreak/>
        <w:t>Gun Control</w:t>
      </w:r>
    </w:p>
    <w:p w:rsidR="00866F42" w:rsidRDefault="00A04511" w:rsidP="00B844A5">
      <w:pPr>
        <w:spacing w:after="0" w:line="480" w:lineRule="auto"/>
        <w:jc w:val="both"/>
        <w:rPr>
          <w:rFonts w:ascii="Times New Roman" w:hAnsi="Times New Roman"/>
          <w:sz w:val="24"/>
          <w:szCs w:val="24"/>
        </w:rPr>
      </w:pPr>
      <w:r>
        <w:rPr>
          <w:rFonts w:ascii="Times New Roman" w:hAnsi="Times New Roman"/>
          <w:sz w:val="24"/>
          <w:szCs w:val="24"/>
        </w:rPr>
        <w:t xml:space="preserve"> </w:t>
      </w:r>
      <w:r w:rsidR="00DD5A9E">
        <w:rPr>
          <w:rFonts w:ascii="Times New Roman" w:hAnsi="Times New Roman"/>
          <w:sz w:val="24"/>
          <w:szCs w:val="24"/>
        </w:rPr>
        <w:tab/>
      </w:r>
      <w:r>
        <w:rPr>
          <w:rFonts w:ascii="Times New Roman" w:hAnsi="Times New Roman"/>
          <w:sz w:val="24"/>
          <w:szCs w:val="24"/>
        </w:rPr>
        <w:t>The president's proposal to enact legislation that will restrict the</w:t>
      </w:r>
      <w:r w:rsidR="00C366F6">
        <w:rPr>
          <w:rFonts w:ascii="Times New Roman" w:hAnsi="Times New Roman"/>
          <w:sz w:val="24"/>
          <w:szCs w:val="24"/>
        </w:rPr>
        <w:t xml:space="preserve"> usage of guns in some way is an outrageous move, but prescribing to the realms of reality, it </w:t>
      </w:r>
      <w:r w:rsidR="00D46D25">
        <w:rPr>
          <w:rFonts w:ascii="Times New Roman" w:hAnsi="Times New Roman"/>
          <w:sz w:val="24"/>
          <w:szCs w:val="24"/>
        </w:rPr>
        <w:t>will not help enhance the safety of civilians</w:t>
      </w:r>
      <w:r w:rsidR="00C366F6">
        <w:rPr>
          <w:rFonts w:ascii="Times New Roman" w:hAnsi="Times New Roman"/>
          <w:sz w:val="24"/>
          <w:szCs w:val="24"/>
        </w:rPr>
        <w:t>.</w:t>
      </w:r>
      <w:r w:rsidR="00D46D25">
        <w:rPr>
          <w:rFonts w:ascii="Times New Roman" w:hAnsi="Times New Roman"/>
          <w:sz w:val="24"/>
          <w:szCs w:val="24"/>
        </w:rPr>
        <w:t xml:space="preserve"> On the contrary, private gun ownership is a self-defense mechanism that cannot be disregarded altogether. </w:t>
      </w:r>
      <w:r w:rsidR="00C366F6">
        <w:rPr>
          <w:rFonts w:ascii="Times New Roman" w:hAnsi="Times New Roman"/>
          <w:sz w:val="24"/>
          <w:szCs w:val="24"/>
        </w:rPr>
        <w:t xml:space="preserve"> Persons opposing the proposal are p</w:t>
      </w:r>
      <w:r>
        <w:rPr>
          <w:rFonts w:ascii="Times New Roman" w:hAnsi="Times New Roman"/>
          <w:sz w:val="24"/>
          <w:szCs w:val="24"/>
        </w:rPr>
        <w:t>ortrayed as pessimists, yet it will have an insignificant impact on the illegal use of guns</w:t>
      </w:r>
      <w:r w:rsidR="00C366F6">
        <w:rPr>
          <w:rFonts w:ascii="Times New Roman" w:hAnsi="Times New Roman"/>
          <w:sz w:val="24"/>
          <w:szCs w:val="24"/>
        </w:rPr>
        <w:t>. The vitality of the plan goes beyond the legal framework since the safety of civilians is i</w:t>
      </w:r>
      <w:r w:rsidR="00F20DDE">
        <w:rPr>
          <w:rFonts w:ascii="Times New Roman" w:hAnsi="Times New Roman"/>
          <w:sz w:val="24"/>
          <w:szCs w:val="24"/>
        </w:rPr>
        <w:t xml:space="preserve">nvolved, but there is no need to implement </w:t>
      </w:r>
      <w:r w:rsidR="00702598">
        <w:rPr>
          <w:rFonts w:ascii="Times New Roman" w:hAnsi="Times New Roman"/>
          <w:sz w:val="24"/>
          <w:szCs w:val="24"/>
        </w:rPr>
        <w:t xml:space="preserve">laws </w:t>
      </w:r>
      <w:r w:rsidR="00F20DDE">
        <w:rPr>
          <w:rFonts w:ascii="Times New Roman" w:hAnsi="Times New Roman"/>
          <w:sz w:val="24"/>
          <w:szCs w:val="24"/>
        </w:rPr>
        <w:t xml:space="preserve">that do have </w:t>
      </w:r>
      <w:r w:rsidR="00702598">
        <w:rPr>
          <w:rFonts w:ascii="Times New Roman" w:hAnsi="Times New Roman"/>
          <w:sz w:val="24"/>
          <w:szCs w:val="24"/>
        </w:rPr>
        <w:t>a far-reaching impact on the general public.</w:t>
      </w:r>
      <w:r w:rsidR="00C366F6">
        <w:rPr>
          <w:rFonts w:ascii="Times New Roman" w:hAnsi="Times New Roman"/>
          <w:sz w:val="24"/>
          <w:szCs w:val="24"/>
        </w:rPr>
        <w:t xml:space="preserve"> The debate against gun control has some political motives and</w:t>
      </w:r>
      <w:r w:rsidR="00702598">
        <w:rPr>
          <w:rFonts w:ascii="Times New Roman" w:hAnsi="Times New Roman"/>
          <w:sz w:val="24"/>
          <w:szCs w:val="24"/>
        </w:rPr>
        <w:t xml:space="preserve"> this should not be a reason to enact additional laws</w:t>
      </w:r>
      <w:r>
        <w:rPr>
          <w:rFonts w:ascii="Times New Roman" w:hAnsi="Times New Roman"/>
          <w:sz w:val="24"/>
          <w:szCs w:val="24"/>
        </w:rPr>
        <w:t>. In this regard, the essay provides a conceptual framework for the arguments and counterargumen</w:t>
      </w:r>
      <w:r w:rsidR="00F20DDE">
        <w:rPr>
          <w:rFonts w:ascii="Times New Roman" w:hAnsi="Times New Roman"/>
          <w:sz w:val="24"/>
          <w:szCs w:val="24"/>
        </w:rPr>
        <w:t xml:space="preserve">ts </w:t>
      </w:r>
      <w:r w:rsidR="00702598">
        <w:rPr>
          <w:rFonts w:ascii="Times New Roman" w:hAnsi="Times New Roman"/>
          <w:sz w:val="24"/>
          <w:szCs w:val="24"/>
        </w:rPr>
        <w:t xml:space="preserve">on </w:t>
      </w:r>
      <w:r w:rsidR="00F20DDE">
        <w:rPr>
          <w:rFonts w:ascii="Times New Roman" w:hAnsi="Times New Roman"/>
          <w:sz w:val="24"/>
          <w:szCs w:val="24"/>
        </w:rPr>
        <w:t>whether</w:t>
      </w:r>
      <w:r>
        <w:rPr>
          <w:rFonts w:ascii="Times New Roman" w:hAnsi="Times New Roman"/>
          <w:sz w:val="24"/>
          <w:szCs w:val="24"/>
        </w:rPr>
        <w:t xml:space="preserve"> gun control</w:t>
      </w:r>
      <w:r w:rsidR="00F20DDE">
        <w:rPr>
          <w:rFonts w:ascii="Times New Roman" w:hAnsi="Times New Roman"/>
          <w:sz w:val="24"/>
          <w:szCs w:val="24"/>
        </w:rPr>
        <w:t xml:space="preserve"> will prevent illegal gun users to commit crimes</w:t>
      </w:r>
      <w:r>
        <w:rPr>
          <w:rFonts w:ascii="Times New Roman" w:hAnsi="Times New Roman"/>
          <w:sz w:val="24"/>
          <w:szCs w:val="24"/>
        </w:rPr>
        <w:t xml:space="preserve">. </w:t>
      </w:r>
    </w:p>
    <w:p w:rsidR="00FB7E91" w:rsidRDefault="00A04511" w:rsidP="00B844A5">
      <w:pPr>
        <w:spacing w:after="0" w:line="480" w:lineRule="auto"/>
        <w:ind w:firstLine="720"/>
        <w:jc w:val="both"/>
        <w:rPr>
          <w:rFonts w:ascii="Times New Roman" w:hAnsi="Times New Roman"/>
          <w:sz w:val="24"/>
          <w:szCs w:val="24"/>
        </w:rPr>
      </w:pPr>
      <w:r>
        <w:rPr>
          <w:rFonts w:ascii="Times New Roman" w:hAnsi="Times New Roman"/>
          <w:sz w:val="24"/>
          <w:szCs w:val="24"/>
        </w:rPr>
        <w:t xml:space="preserve"> Empirical evidence shows that there are 200 million persons owing guns privately; however, only 2% of the latter are used to commit criminal activities</w:t>
      </w:r>
      <w:r w:rsidR="00403D71">
        <w:rPr>
          <w:rFonts w:ascii="Times New Roman" w:hAnsi="Times New Roman"/>
          <w:sz w:val="24"/>
          <w:szCs w:val="24"/>
        </w:rPr>
        <w:t xml:space="preserve"> (Wilson, 1994). </w:t>
      </w:r>
      <w:r>
        <w:rPr>
          <w:rFonts w:ascii="Times New Roman" w:hAnsi="Times New Roman"/>
          <w:sz w:val="24"/>
          <w:szCs w:val="24"/>
        </w:rPr>
        <w:t xml:space="preserve"> Also, most of the guns used to commit </w:t>
      </w:r>
      <w:r w:rsidR="00145922">
        <w:rPr>
          <w:rFonts w:ascii="Times New Roman" w:hAnsi="Times New Roman"/>
          <w:sz w:val="24"/>
          <w:szCs w:val="24"/>
        </w:rPr>
        <w:t xml:space="preserve">crime are not obtained from gun shops and pawn shops. </w:t>
      </w:r>
      <w:r w:rsidR="00F20DDE">
        <w:rPr>
          <w:rFonts w:ascii="Times New Roman" w:hAnsi="Times New Roman"/>
          <w:sz w:val="24"/>
          <w:szCs w:val="24"/>
        </w:rPr>
        <w:t xml:space="preserve">Therefore, from the statistical data, it is evident that private gun ownership makes a minimal </w:t>
      </w:r>
      <w:r w:rsidR="00702598">
        <w:rPr>
          <w:rFonts w:ascii="Times New Roman" w:hAnsi="Times New Roman"/>
          <w:sz w:val="24"/>
          <w:szCs w:val="24"/>
        </w:rPr>
        <w:t xml:space="preserve">difference in illegal gun use. Nonetheless, illicit gun users either borrow or privately acquire the ammunition and this </w:t>
      </w:r>
      <w:r w:rsidR="00D46D25">
        <w:rPr>
          <w:rFonts w:ascii="Times New Roman" w:hAnsi="Times New Roman"/>
          <w:sz w:val="24"/>
          <w:szCs w:val="24"/>
        </w:rPr>
        <w:t xml:space="preserve">will </w:t>
      </w:r>
      <w:r w:rsidR="00702598">
        <w:rPr>
          <w:rFonts w:ascii="Times New Roman" w:hAnsi="Times New Roman"/>
          <w:sz w:val="24"/>
          <w:szCs w:val="24"/>
        </w:rPr>
        <w:t>make it difficult to regulate</w:t>
      </w:r>
      <w:r w:rsidR="00D46D25">
        <w:rPr>
          <w:rFonts w:ascii="Times New Roman" w:hAnsi="Times New Roman"/>
          <w:sz w:val="24"/>
          <w:szCs w:val="24"/>
        </w:rPr>
        <w:t xml:space="preserve"> their activities. The efficacy of the legislation also sparks concerns since the ability of individuals to defend themselves from physical harm and threats from assailants. According to Gary Kleck, guns usage for defensive purposes estimates three million times, and it exceeds the number of reported cases of burglary and </w:t>
      </w:r>
      <w:r>
        <w:rPr>
          <w:rFonts w:ascii="Times New Roman" w:hAnsi="Times New Roman"/>
          <w:sz w:val="24"/>
          <w:szCs w:val="24"/>
        </w:rPr>
        <w:t>violent offenses</w:t>
      </w:r>
      <w:r w:rsidR="00403D71">
        <w:rPr>
          <w:rFonts w:ascii="Times New Roman" w:hAnsi="Times New Roman"/>
          <w:sz w:val="24"/>
          <w:szCs w:val="24"/>
        </w:rPr>
        <w:t xml:space="preserve"> (Wilson, 1994)</w:t>
      </w:r>
      <w:r>
        <w:rPr>
          <w:rFonts w:ascii="Times New Roman" w:hAnsi="Times New Roman"/>
          <w:sz w:val="24"/>
          <w:szCs w:val="24"/>
        </w:rPr>
        <w:t>. In this regard, proponents of gun control should not advocate for control of gun control measures at the expense of the citizens’ safety.</w:t>
      </w:r>
    </w:p>
    <w:p w:rsidR="00FB7E91" w:rsidRDefault="00A04511" w:rsidP="00B844A5">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Moreover, reports have emerged that persons who use guns for defensive purpose are less likely to get mugged or sustain physical injuries during a violent attack. Criminals are often scared at the sight of civilians wielding weapons on them, and there are possibilities that the latter get shot and incarcerated. From a lega</w:t>
      </w:r>
      <w:r w:rsidR="00DD7944">
        <w:rPr>
          <w:rFonts w:ascii="Times New Roman" w:hAnsi="Times New Roman"/>
          <w:sz w:val="24"/>
          <w:szCs w:val="24"/>
        </w:rPr>
        <w:t xml:space="preserve">l standpoint, private gun ownership has contributed immensely to improve the security of civilians and restraints to lawful purchase of guns are far-fetched. Besides, assailants are likely to attack residential areas with occupants that have no guns and gun control advocates are merely acting out of ignorance. Most importantly, the proponents to the control measures will be tilting the balance of social injustices in favor of the offenders. </w:t>
      </w:r>
    </w:p>
    <w:p w:rsidR="002D128E" w:rsidRDefault="00A04511" w:rsidP="00B844A5">
      <w:pPr>
        <w:spacing w:after="0" w:line="480" w:lineRule="auto"/>
        <w:ind w:firstLine="720"/>
        <w:jc w:val="both"/>
        <w:rPr>
          <w:rFonts w:ascii="Times New Roman" w:hAnsi="Times New Roman"/>
          <w:sz w:val="24"/>
          <w:szCs w:val="24"/>
        </w:rPr>
      </w:pPr>
      <w:r>
        <w:rPr>
          <w:rFonts w:ascii="Times New Roman" w:hAnsi="Times New Roman"/>
          <w:sz w:val="24"/>
          <w:szCs w:val="24"/>
        </w:rPr>
        <w:t xml:space="preserve">Besides, despite government endeavors to curb criminal activities, it should not neglect the fact that incarceration of offenders has plentiful hurdles. There are mixed reactions towards the legislation and not all persons within our judicial system are enthusiastic to adopt it. The suggestion can only be useful when </w:t>
      </w:r>
      <w:r w:rsidR="003819AD">
        <w:rPr>
          <w:rFonts w:ascii="Times New Roman" w:hAnsi="Times New Roman"/>
          <w:sz w:val="24"/>
          <w:szCs w:val="24"/>
        </w:rPr>
        <w:t>there are add-ons such as increasing their sentences</w:t>
      </w:r>
      <w:r w:rsidR="000D0498">
        <w:rPr>
          <w:rFonts w:ascii="Times New Roman" w:hAnsi="Times New Roman"/>
          <w:sz w:val="24"/>
          <w:szCs w:val="24"/>
        </w:rPr>
        <w:t>; the</w:t>
      </w:r>
      <w:r w:rsidR="003819AD">
        <w:rPr>
          <w:rFonts w:ascii="Times New Roman" w:hAnsi="Times New Roman"/>
          <w:sz w:val="24"/>
          <w:szCs w:val="24"/>
        </w:rPr>
        <w:t xml:space="preserve"> bureaucratic</w:t>
      </w:r>
      <w:r w:rsidR="000D0498">
        <w:rPr>
          <w:rFonts w:ascii="Times New Roman" w:hAnsi="Times New Roman"/>
          <w:sz w:val="24"/>
          <w:szCs w:val="24"/>
        </w:rPr>
        <w:t xml:space="preserve"> procedures to make this a success are cumbersome. </w:t>
      </w:r>
      <w:r w:rsidR="003819AD">
        <w:rPr>
          <w:rFonts w:ascii="Times New Roman" w:hAnsi="Times New Roman"/>
          <w:sz w:val="24"/>
          <w:szCs w:val="24"/>
        </w:rPr>
        <w:t xml:space="preserve"> </w:t>
      </w:r>
    </w:p>
    <w:p w:rsidR="002D128E" w:rsidRDefault="00A04511" w:rsidP="00B844A5">
      <w:pPr>
        <w:spacing w:after="0" w:line="480" w:lineRule="auto"/>
        <w:ind w:firstLine="720"/>
        <w:jc w:val="both"/>
        <w:rPr>
          <w:rFonts w:ascii="Times New Roman" w:hAnsi="Times New Roman"/>
          <w:sz w:val="24"/>
          <w:szCs w:val="24"/>
        </w:rPr>
      </w:pPr>
      <w:r>
        <w:rPr>
          <w:rFonts w:ascii="Times New Roman" w:hAnsi="Times New Roman"/>
          <w:sz w:val="24"/>
          <w:szCs w:val="24"/>
        </w:rPr>
        <w:t>Conversely, advocates for this legislation have argued that private gun ownership has the tradeoff of self-injury. They reiterate that allowing law-abiding citizens to own guns is likely to put their lives and the lives of their loved ones in danger.</w:t>
      </w:r>
      <w:r w:rsidR="00245E3F">
        <w:rPr>
          <w:rFonts w:ascii="Times New Roman" w:hAnsi="Times New Roman"/>
          <w:sz w:val="24"/>
          <w:szCs w:val="24"/>
        </w:rPr>
        <w:t xml:space="preserve"> The advocates have miniaturized their vision and are pretending to be upholding the welfare of the citizens while they are trying to satisfy their political ideologies. Individuals arguing that guns will cause self-harm to the owners do not comprehend that most of the gun accidents occur as a result of rifles and not shotguns, and the number of such cases has diminished over the years, and the circumstances where individuals confuse their relatives to criminals are infrequent. </w:t>
      </w:r>
    </w:p>
    <w:p w:rsidR="000D0498" w:rsidRDefault="00A04511" w:rsidP="00B844A5">
      <w:pPr>
        <w:spacing w:after="0" w:line="480" w:lineRule="auto"/>
        <w:ind w:firstLine="720"/>
        <w:jc w:val="both"/>
        <w:rPr>
          <w:rFonts w:ascii="Times New Roman" w:hAnsi="Times New Roman"/>
          <w:sz w:val="24"/>
          <w:szCs w:val="24"/>
        </w:rPr>
      </w:pPr>
      <w:r>
        <w:rPr>
          <w:rFonts w:ascii="Times New Roman" w:hAnsi="Times New Roman"/>
          <w:sz w:val="24"/>
          <w:szCs w:val="24"/>
        </w:rPr>
        <w:t xml:space="preserve">Also, they argue that more guns on the hands of the civilians are likely to intensify crime rates within the country. </w:t>
      </w:r>
      <w:r w:rsidR="001E1E95">
        <w:rPr>
          <w:rFonts w:ascii="Times New Roman" w:hAnsi="Times New Roman"/>
          <w:sz w:val="24"/>
          <w:szCs w:val="24"/>
        </w:rPr>
        <w:t xml:space="preserve">They have reinforced their arguments with the claims that most </w:t>
      </w:r>
      <w:r w:rsidR="001E1E95">
        <w:rPr>
          <w:rFonts w:ascii="Times New Roman" w:hAnsi="Times New Roman"/>
          <w:sz w:val="24"/>
          <w:szCs w:val="24"/>
        </w:rPr>
        <w:lastRenderedPageBreak/>
        <w:t>criminals do not carry guns to inflict on harm on civilians, but protect the dangers other criminal gangs pose.</w:t>
      </w:r>
      <w:r>
        <w:rPr>
          <w:rFonts w:ascii="Times New Roman" w:hAnsi="Times New Roman"/>
          <w:sz w:val="24"/>
          <w:szCs w:val="24"/>
        </w:rPr>
        <w:t xml:space="preserve"> </w:t>
      </w:r>
      <w:r w:rsidR="00BC612E">
        <w:rPr>
          <w:rFonts w:ascii="Times New Roman" w:hAnsi="Times New Roman"/>
          <w:sz w:val="24"/>
          <w:szCs w:val="24"/>
        </w:rPr>
        <w:t xml:space="preserve">The </w:t>
      </w:r>
      <w:r w:rsidR="001A6FF8">
        <w:rPr>
          <w:rFonts w:ascii="Times New Roman" w:hAnsi="Times New Roman"/>
          <w:sz w:val="24"/>
          <w:szCs w:val="24"/>
        </w:rPr>
        <w:t>arms also make crimes more severe since the victims are more vulnerable to sustain injuries</w:t>
      </w:r>
      <w:r w:rsidR="003F02ED">
        <w:rPr>
          <w:rFonts w:ascii="Times New Roman" w:hAnsi="Times New Roman"/>
          <w:sz w:val="24"/>
          <w:szCs w:val="24"/>
        </w:rPr>
        <w:t xml:space="preserve"> than when ammunition is </w:t>
      </w:r>
      <w:r w:rsidR="001A6FF8">
        <w:rPr>
          <w:rFonts w:ascii="Times New Roman" w:hAnsi="Times New Roman"/>
          <w:sz w:val="24"/>
          <w:szCs w:val="24"/>
        </w:rPr>
        <w:t>not present.</w:t>
      </w:r>
      <w:r w:rsidR="003F02ED">
        <w:rPr>
          <w:rFonts w:ascii="Times New Roman" w:hAnsi="Times New Roman"/>
          <w:sz w:val="24"/>
          <w:szCs w:val="24"/>
        </w:rPr>
        <w:t xml:space="preserve"> </w:t>
      </w:r>
      <w:r w:rsidR="001A6FF8">
        <w:rPr>
          <w:rFonts w:ascii="Times New Roman" w:hAnsi="Times New Roman"/>
          <w:sz w:val="24"/>
          <w:szCs w:val="24"/>
        </w:rPr>
        <w:t xml:space="preserve"> </w:t>
      </w:r>
      <w:r w:rsidR="004A2A6A">
        <w:rPr>
          <w:rFonts w:ascii="Times New Roman" w:hAnsi="Times New Roman"/>
          <w:sz w:val="24"/>
          <w:szCs w:val="24"/>
        </w:rPr>
        <w:t>The protagonists are adamant that guns should be on the hands of law enforcement officers who should use them by the law.</w:t>
      </w:r>
    </w:p>
    <w:p w:rsidR="00245E3F" w:rsidRDefault="00A04511" w:rsidP="00B844A5">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conclusion, it is illogical that a government that has failed in his part of protecting its citizens </w:t>
      </w:r>
      <w:r w:rsidR="002D128E">
        <w:rPr>
          <w:rFonts w:ascii="Times New Roman" w:hAnsi="Times New Roman"/>
          <w:sz w:val="24"/>
          <w:szCs w:val="24"/>
        </w:rPr>
        <w:t>imposes</w:t>
      </w:r>
      <w:r>
        <w:rPr>
          <w:rFonts w:ascii="Times New Roman" w:hAnsi="Times New Roman"/>
          <w:sz w:val="24"/>
          <w:szCs w:val="24"/>
        </w:rPr>
        <w:t xml:space="preserve"> restrictions that prevent them from lawfully purchasing guns. </w:t>
      </w:r>
      <w:r w:rsidR="007D7E77">
        <w:rPr>
          <w:rFonts w:ascii="Times New Roman" w:hAnsi="Times New Roman"/>
          <w:sz w:val="24"/>
          <w:szCs w:val="24"/>
        </w:rPr>
        <w:t>The objective of gun control should not focus on disarming l</w:t>
      </w:r>
      <w:r w:rsidR="005F1B2E">
        <w:rPr>
          <w:rFonts w:ascii="Times New Roman" w:hAnsi="Times New Roman"/>
          <w:sz w:val="24"/>
          <w:szCs w:val="24"/>
        </w:rPr>
        <w:t>aw-abiding citizens but r</w:t>
      </w:r>
      <w:r w:rsidR="004C469A">
        <w:rPr>
          <w:rFonts w:ascii="Times New Roman" w:hAnsi="Times New Roman"/>
          <w:sz w:val="24"/>
          <w:szCs w:val="24"/>
        </w:rPr>
        <w:t xml:space="preserve">educe the magnitude of crimes. Carrying weapons </w:t>
      </w:r>
      <w:r w:rsidR="003965B4">
        <w:rPr>
          <w:rFonts w:ascii="Times New Roman" w:hAnsi="Times New Roman"/>
          <w:sz w:val="24"/>
          <w:szCs w:val="24"/>
        </w:rPr>
        <w:t>should be for specific purposes, and the law-enforcement officers should s</w:t>
      </w:r>
      <w:r w:rsidR="008E22EE">
        <w:rPr>
          <w:rFonts w:ascii="Times New Roman" w:hAnsi="Times New Roman"/>
          <w:sz w:val="24"/>
          <w:szCs w:val="24"/>
        </w:rPr>
        <w:t xml:space="preserve">trive to prevent persons from using guns illegally. Frequent searches on civilians are appropriate when police officers suspect unlawful ownership of guns. </w:t>
      </w:r>
      <w:r w:rsidR="008A6771">
        <w:rPr>
          <w:rFonts w:ascii="Times New Roman" w:hAnsi="Times New Roman"/>
          <w:sz w:val="24"/>
          <w:szCs w:val="24"/>
        </w:rPr>
        <w:t>The operations should be supported on the grounds of reasonable suspicions backed with factual evidence. The efficiency of these crackdowns has proved useful in the past with law enforcement officers arresting 24000 criminals for having illegal guns</w:t>
      </w:r>
      <w:r w:rsidR="00403D71">
        <w:rPr>
          <w:rFonts w:ascii="Times New Roman" w:hAnsi="Times New Roman"/>
          <w:sz w:val="24"/>
          <w:szCs w:val="24"/>
        </w:rPr>
        <w:t xml:space="preserve"> (Wilson, 1994)</w:t>
      </w:r>
      <w:r w:rsidR="008A6771">
        <w:rPr>
          <w:rFonts w:ascii="Times New Roman" w:hAnsi="Times New Roman"/>
          <w:sz w:val="24"/>
          <w:szCs w:val="24"/>
        </w:rPr>
        <w:t xml:space="preserve">. </w:t>
      </w:r>
      <w:r w:rsidR="008E22EE">
        <w:rPr>
          <w:rFonts w:ascii="Times New Roman" w:hAnsi="Times New Roman"/>
          <w:sz w:val="24"/>
          <w:szCs w:val="24"/>
        </w:rPr>
        <w:t xml:space="preserve"> </w:t>
      </w:r>
    </w:p>
    <w:p w:rsidR="00DD5A9E" w:rsidRDefault="00DD5A9E" w:rsidP="00B844A5">
      <w:pPr>
        <w:spacing w:after="0" w:line="480" w:lineRule="auto"/>
        <w:ind w:firstLine="720"/>
        <w:jc w:val="center"/>
        <w:rPr>
          <w:rFonts w:ascii="Times New Roman" w:hAnsi="Times New Roman"/>
          <w:sz w:val="24"/>
          <w:szCs w:val="24"/>
        </w:rPr>
      </w:pPr>
    </w:p>
    <w:p w:rsidR="00B844A5" w:rsidRDefault="00B844A5">
      <w:pPr>
        <w:rPr>
          <w:rFonts w:ascii="Times New Roman" w:hAnsi="Times New Roman"/>
          <w:sz w:val="24"/>
          <w:szCs w:val="24"/>
        </w:rPr>
      </w:pPr>
      <w:r>
        <w:rPr>
          <w:rFonts w:ascii="Times New Roman" w:hAnsi="Times New Roman"/>
          <w:sz w:val="24"/>
          <w:szCs w:val="24"/>
        </w:rPr>
        <w:br w:type="page"/>
      </w:r>
    </w:p>
    <w:p w:rsidR="00403D71" w:rsidRDefault="00A04511" w:rsidP="00B844A5">
      <w:pPr>
        <w:spacing w:after="0" w:line="480" w:lineRule="auto"/>
        <w:ind w:firstLine="720"/>
        <w:jc w:val="center"/>
        <w:rPr>
          <w:rFonts w:ascii="Times New Roman" w:hAnsi="Times New Roman"/>
          <w:sz w:val="24"/>
          <w:szCs w:val="24"/>
        </w:rPr>
      </w:pPr>
      <w:r>
        <w:rPr>
          <w:rFonts w:ascii="Times New Roman" w:hAnsi="Times New Roman"/>
          <w:sz w:val="24"/>
          <w:szCs w:val="24"/>
        </w:rPr>
        <w:lastRenderedPageBreak/>
        <w:t>Reference</w:t>
      </w:r>
    </w:p>
    <w:p w:rsidR="00403D71" w:rsidRDefault="00A04511" w:rsidP="00B844A5">
      <w:pPr>
        <w:spacing w:after="0" w:line="480" w:lineRule="auto"/>
        <w:rPr>
          <w:rFonts w:ascii="Times New Roman" w:hAnsi="Times New Roman"/>
          <w:sz w:val="24"/>
          <w:szCs w:val="24"/>
        </w:rPr>
      </w:pPr>
      <w:r>
        <w:rPr>
          <w:rFonts w:ascii="Times New Roman" w:hAnsi="Times New Roman"/>
          <w:sz w:val="24"/>
          <w:szCs w:val="24"/>
        </w:rPr>
        <w:t>Wilson, J. Q. (1994). “Just Take Away Their Guns”. New York Times Magazine.</w:t>
      </w:r>
      <w:bookmarkStart w:id="0" w:name="_GoBack"/>
      <w:bookmarkEnd w:id="0"/>
    </w:p>
    <w:p w:rsidR="00FB7E91" w:rsidRDefault="00FB7E91" w:rsidP="00B844A5">
      <w:pPr>
        <w:spacing w:after="0" w:line="480" w:lineRule="auto"/>
        <w:rPr>
          <w:rFonts w:ascii="Times New Roman" w:hAnsi="Times New Roman"/>
          <w:sz w:val="24"/>
          <w:szCs w:val="24"/>
        </w:rPr>
      </w:pPr>
    </w:p>
    <w:p w:rsidR="00FB7E91" w:rsidRDefault="00FB7E91" w:rsidP="00B844A5">
      <w:pPr>
        <w:spacing w:after="0" w:line="480" w:lineRule="auto"/>
        <w:rPr>
          <w:rFonts w:ascii="Times New Roman" w:hAnsi="Times New Roman"/>
          <w:sz w:val="24"/>
          <w:szCs w:val="24"/>
        </w:rPr>
      </w:pPr>
    </w:p>
    <w:p w:rsidR="00FB7E91" w:rsidRDefault="00FB7E91" w:rsidP="00B844A5">
      <w:pPr>
        <w:spacing w:after="0" w:line="480" w:lineRule="auto"/>
        <w:rPr>
          <w:rFonts w:ascii="Times New Roman" w:hAnsi="Times New Roman"/>
          <w:sz w:val="24"/>
          <w:szCs w:val="24"/>
        </w:rPr>
      </w:pPr>
    </w:p>
    <w:p w:rsidR="00866F42" w:rsidRDefault="00A04511" w:rsidP="00B844A5">
      <w:pPr>
        <w:spacing w:after="0" w:line="480" w:lineRule="auto"/>
        <w:rPr>
          <w:rFonts w:ascii="Times New Roman" w:hAnsi="Times New Roman"/>
          <w:sz w:val="24"/>
          <w:szCs w:val="24"/>
        </w:rPr>
      </w:pPr>
      <w:r>
        <w:rPr>
          <w:rFonts w:ascii="Times New Roman" w:hAnsi="Times New Roman"/>
          <w:sz w:val="24"/>
          <w:szCs w:val="24"/>
        </w:rPr>
        <w:t xml:space="preserve"> </w:t>
      </w:r>
    </w:p>
    <w:p w:rsidR="00E80169" w:rsidRDefault="00A04511" w:rsidP="00B844A5">
      <w:pPr>
        <w:spacing w:after="0" w:line="480" w:lineRule="auto"/>
        <w:rPr>
          <w:rFonts w:ascii="Times New Roman" w:hAnsi="Times New Roman"/>
          <w:sz w:val="24"/>
          <w:szCs w:val="24"/>
        </w:rPr>
      </w:pPr>
      <w:r>
        <w:rPr>
          <w:rFonts w:ascii="Times New Roman" w:hAnsi="Times New Roman"/>
          <w:sz w:val="24"/>
          <w:szCs w:val="24"/>
        </w:rPr>
        <w:tab/>
        <w:t xml:space="preserve"> </w:t>
      </w:r>
    </w:p>
    <w:p w:rsidR="00E80169" w:rsidRPr="00635062" w:rsidRDefault="00E80169" w:rsidP="00B844A5">
      <w:pPr>
        <w:spacing w:after="0" w:line="480" w:lineRule="auto"/>
        <w:jc w:val="center"/>
        <w:rPr>
          <w:rFonts w:ascii="Times New Roman" w:hAnsi="Times New Roman"/>
          <w:sz w:val="24"/>
          <w:szCs w:val="24"/>
        </w:rPr>
      </w:pPr>
    </w:p>
    <w:sectPr w:rsidR="00E80169" w:rsidRPr="00635062" w:rsidSect="006350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D4F" w:rsidRDefault="00980D4F">
      <w:pPr>
        <w:spacing w:after="0" w:line="240" w:lineRule="auto"/>
      </w:pPr>
      <w:r>
        <w:separator/>
      </w:r>
    </w:p>
  </w:endnote>
  <w:endnote w:type="continuationSeparator" w:id="0">
    <w:p w:rsidR="00980D4F" w:rsidRDefault="00980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D4F" w:rsidRDefault="00980D4F">
      <w:pPr>
        <w:spacing w:after="0" w:line="240" w:lineRule="auto"/>
      </w:pPr>
      <w:r>
        <w:separator/>
      </w:r>
    </w:p>
  </w:footnote>
  <w:footnote w:type="continuationSeparator" w:id="0">
    <w:p w:rsidR="00980D4F" w:rsidRDefault="00980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62" w:rsidRPr="00B844A5" w:rsidRDefault="00A04511" w:rsidP="00B844A5">
    <w:pPr>
      <w:pStyle w:val="Header"/>
      <w:spacing w:line="480" w:lineRule="auto"/>
      <w:rPr>
        <w:rFonts w:ascii="Times New Roman" w:hAnsi="Times New Roman"/>
        <w:sz w:val="24"/>
        <w:szCs w:val="24"/>
      </w:rPr>
    </w:pPr>
    <w:r w:rsidRPr="00635062">
      <w:rPr>
        <w:rFonts w:ascii="Times New Roman" w:hAnsi="Times New Roman"/>
        <w:sz w:val="24"/>
        <w:szCs w:val="24"/>
      </w:rPr>
      <w:t xml:space="preserve">ARGUMENTATIVE ESSAY </w:t>
    </w:r>
    <w:r>
      <w:rPr>
        <w:rFonts w:ascii="Times New Roman" w:hAnsi="Times New Roman"/>
        <w:sz w:val="24"/>
        <w:szCs w:val="24"/>
      </w:rPr>
      <w:tab/>
    </w:r>
    <w:r>
      <w:rPr>
        <w:rFonts w:ascii="Times New Roman" w:hAnsi="Times New Roman"/>
        <w:sz w:val="24"/>
        <w:szCs w:val="24"/>
      </w:rPr>
      <w:tab/>
    </w:r>
    <w:sdt>
      <w:sdtPr>
        <w:rPr>
          <w:rFonts w:ascii="Times New Roman" w:hAnsi="Times New Roman"/>
          <w:sz w:val="24"/>
          <w:szCs w:val="24"/>
        </w:rPr>
        <w:id w:val="-213581085"/>
        <w:docPartObj>
          <w:docPartGallery w:val="Page Numbers (Top of Page)"/>
          <w:docPartUnique/>
        </w:docPartObj>
      </w:sdtPr>
      <w:sdtEndPr>
        <w:rPr>
          <w:noProof/>
        </w:rPr>
      </w:sdtEndPr>
      <w:sdtContent>
        <w:r w:rsidRPr="00635062">
          <w:rPr>
            <w:rFonts w:ascii="Times New Roman" w:hAnsi="Times New Roman"/>
            <w:sz w:val="24"/>
            <w:szCs w:val="24"/>
          </w:rPr>
          <w:fldChar w:fldCharType="begin"/>
        </w:r>
        <w:r w:rsidRPr="00635062">
          <w:rPr>
            <w:rFonts w:ascii="Times New Roman" w:hAnsi="Times New Roman"/>
            <w:sz w:val="24"/>
            <w:szCs w:val="24"/>
          </w:rPr>
          <w:instrText xml:space="preserve"> PAGE   \* MERGEFORMAT </w:instrText>
        </w:r>
        <w:r w:rsidRPr="00635062">
          <w:rPr>
            <w:rFonts w:ascii="Times New Roman" w:hAnsi="Times New Roman"/>
            <w:sz w:val="24"/>
            <w:szCs w:val="24"/>
          </w:rPr>
          <w:fldChar w:fldCharType="separate"/>
        </w:r>
        <w:r w:rsidR="00B844A5">
          <w:rPr>
            <w:rFonts w:ascii="Times New Roman" w:hAnsi="Times New Roman"/>
            <w:noProof/>
            <w:sz w:val="24"/>
            <w:szCs w:val="24"/>
          </w:rPr>
          <w:t>4</w:t>
        </w:r>
        <w:r w:rsidRPr="00635062">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062" w:rsidRPr="00B844A5" w:rsidRDefault="00A04511" w:rsidP="00B844A5">
    <w:pPr>
      <w:pStyle w:val="Header"/>
      <w:spacing w:line="480" w:lineRule="auto"/>
      <w:rPr>
        <w:rFonts w:ascii="Times New Roman" w:hAnsi="Times New Roman"/>
        <w:sz w:val="24"/>
        <w:szCs w:val="24"/>
      </w:rPr>
    </w:pPr>
    <w:r w:rsidRPr="00635062">
      <w:rPr>
        <w:rFonts w:ascii="Times New Roman" w:hAnsi="Times New Roman"/>
        <w:sz w:val="24"/>
        <w:szCs w:val="24"/>
      </w:rPr>
      <w:t xml:space="preserve">Running head: ARGUMENTATIVE ESSAY </w:t>
    </w:r>
    <w:r>
      <w:rPr>
        <w:rFonts w:ascii="Times New Roman" w:hAnsi="Times New Roman"/>
        <w:sz w:val="24"/>
        <w:szCs w:val="24"/>
      </w:rPr>
      <w:tab/>
    </w:r>
    <w:r>
      <w:rPr>
        <w:rFonts w:ascii="Times New Roman" w:hAnsi="Times New Roman"/>
        <w:sz w:val="24"/>
        <w:szCs w:val="24"/>
      </w:rPr>
      <w:tab/>
    </w:r>
    <w:sdt>
      <w:sdtPr>
        <w:rPr>
          <w:rFonts w:ascii="Times New Roman" w:hAnsi="Times New Roman"/>
          <w:sz w:val="24"/>
          <w:szCs w:val="24"/>
        </w:rPr>
        <w:id w:val="-199320777"/>
        <w:docPartObj>
          <w:docPartGallery w:val="Page Numbers (Top of Page)"/>
          <w:docPartUnique/>
        </w:docPartObj>
      </w:sdtPr>
      <w:sdtEndPr>
        <w:rPr>
          <w:noProof/>
        </w:rPr>
      </w:sdtEndPr>
      <w:sdtContent>
        <w:r w:rsidRPr="00635062">
          <w:rPr>
            <w:rFonts w:ascii="Times New Roman" w:hAnsi="Times New Roman"/>
            <w:sz w:val="24"/>
            <w:szCs w:val="24"/>
          </w:rPr>
          <w:fldChar w:fldCharType="begin"/>
        </w:r>
        <w:r w:rsidRPr="00635062">
          <w:rPr>
            <w:rFonts w:ascii="Times New Roman" w:hAnsi="Times New Roman"/>
            <w:sz w:val="24"/>
            <w:szCs w:val="24"/>
          </w:rPr>
          <w:instrText xml:space="preserve"> PAGE   \* MERGEFORMAT </w:instrText>
        </w:r>
        <w:r w:rsidRPr="00635062">
          <w:rPr>
            <w:rFonts w:ascii="Times New Roman" w:hAnsi="Times New Roman"/>
            <w:sz w:val="24"/>
            <w:szCs w:val="24"/>
          </w:rPr>
          <w:fldChar w:fldCharType="separate"/>
        </w:r>
        <w:r w:rsidR="00B844A5">
          <w:rPr>
            <w:rFonts w:ascii="Times New Roman" w:hAnsi="Times New Roman"/>
            <w:noProof/>
            <w:sz w:val="24"/>
            <w:szCs w:val="24"/>
          </w:rPr>
          <w:t>1</w:t>
        </w:r>
        <w:r w:rsidRPr="00635062">
          <w:rPr>
            <w:rFonts w:ascii="Times New Roman" w:hAnsi="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62"/>
    <w:rsid w:val="000D0498"/>
    <w:rsid w:val="00145922"/>
    <w:rsid w:val="001A6FF8"/>
    <w:rsid w:val="001E1E95"/>
    <w:rsid w:val="00245E3F"/>
    <w:rsid w:val="002D128E"/>
    <w:rsid w:val="003819AD"/>
    <w:rsid w:val="003965B4"/>
    <w:rsid w:val="003F02ED"/>
    <w:rsid w:val="00403D71"/>
    <w:rsid w:val="004A2A6A"/>
    <w:rsid w:val="004A7856"/>
    <w:rsid w:val="004C469A"/>
    <w:rsid w:val="005F1B2E"/>
    <w:rsid w:val="00635062"/>
    <w:rsid w:val="00702598"/>
    <w:rsid w:val="007D7E77"/>
    <w:rsid w:val="00866F42"/>
    <w:rsid w:val="008A6771"/>
    <w:rsid w:val="008E22EE"/>
    <w:rsid w:val="00980D4F"/>
    <w:rsid w:val="00A04511"/>
    <w:rsid w:val="00B844A5"/>
    <w:rsid w:val="00BC612E"/>
    <w:rsid w:val="00C34F45"/>
    <w:rsid w:val="00C366F6"/>
    <w:rsid w:val="00D46D25"/>
    <w:rsid w:val="00DD5A9E"/>
    <w:rsid w:val="00DD7944"/>
    <w:rsid w:val="00E80169"/>
    <w:rsid w:val="00F20DDE"/>
    <w:rsid w:val="00FB7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2FEA9"/>
  <w15:docId w15:val="{FBFE9311-1DBC-4FA2-B122-E01E5177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062"/>
  </w:style>
  <w:style w:type="paragraph" w:styleId="Footer">
    <w:name w:val="footer"/>
    <w:basedOn w:val="Normal"/>
    <w:link w:val="FooterChar"/>
    <w:uiPriority w:val="99"/>
    <w:unhideWhenUsed/>
    <w:rsid w:val="00635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5</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18</cp:revision>
  <dcterms:created xsi:type="dcterms:W3CDTF">2019-02-25T14:43:00Z</dcterms:created>
  <dcterms:modified xsi:type="dcterms:W3CDTF">2019-02-25T17:25:00Z</dcterms:modified>
</cp:coreProperties>
</file>